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2B" w:rsidRPr="00742A2B" w:rsidRDefault="00742A2B" w:rsidP="00742A2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Toc58752057"/>
      <w:r w:rsidRPr="00742A2B">
        <w:rPr>
          <w:rFonts w:ascii="Times New Roman" w:eastAsia="Times New Roman" w:hAnsi="Times New Roman" w:cs="Times New Roman"/>
          <w:b/>
          <w:bCs/>
          <w:kern w:val="36"/>
          <w:sz w:val="48"/>
          <w:szCs w:val="48"/>
          <w:lang w:eastAsia="en-GB"/>
        </w:rPr>
        <w:t xml:space="preserve">PRIVACY POLICY </w:t>
      </w:r>
      <w:bookmarkEnd w:id="0"/>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Nike Consultants was formed in 1986 trading as Nike Computing is a bespoke Hardware and software services and solutions businesses in the UK. Registered in England and Wales under company number 02047463, the company is the holding company for </w:t>
      </w:r>
      <w:hyperlink r:id="rId5" w:tooltip="View company" w:history="1">
        <w:bookmarkStart w:id="1" w:name="_Toc58750272"/>
        <w:r w:rsidRPr="00742A2B">
          <w:rPr>
            <w:rFonts w:ascii="Arial" w:eastAsia="Times New Roman" w:hAnsi="Arial" w:cs="Arial"/>
            <w:color w:val="424143"/>
            <w:sz w:val="24"/>
            <w:szCs w:val="24"/>
            <w:lang w:eastAsia="en-GB"/>
          </w:rPr>
          <w:t>NIKE INTERNATIONAL COMPUTING LIMITED</w:t>
        </w:r>
        <w:bookmarkEnd w:id="1"/>
      </w:hyperlink>
      <w:r w:rsidRPr="00742A2B">
        <w:rPr>
          <w:rFonts w:ascii="Arial" w:eastAsia="Times New Roman" w:hAnsi="Arial" w:cs="Arial"/>
          <w:color w:val="424143"/>
          <w:sz w:val="24"/>
          <w:szCs w:val="24"/>
          <w:lang w:eastAsia="en-GB"/>
        </w:rPr>
        <w:t xml:space="preserve"> ,and </w:t>
      </w:r>
      <w:hyperlink r:id="rId6" w:tooltip="View company" w:history="1">
        <w:bookmarkStart w:id="2" w:name="_Toc58750268"/>
        <w:r w:rsidRPr="00742A2B">
          <w:rPr>
            <w:rFonts w:ascii="Arial" w:eastAsia="Times New Roman" w:hAnsi="Arial" w:cs="Arial"/>
            <w:color w:val="424143"/>
            <w:sz w:val="24"/>
            <w:szCs w:val="24"/>
            <w:lang w:eastAsia="en-GB"/>
          </w:rPr>
          <w:t>NIKE CLOUD SERVICES LIMITED</w:t>
        </w:r>
        <w:bookmarkEnd w:id="2"/>
      </w:hyperlink>
      <w:r w:rsidRPr="00742A2B">
        <w:rPr>
          <w:rFonts w:ascii="Arial" w:eastAsia="Times New Roman" w:hAnsi="Arial" w:cs="Arial"/>
          <w:color w:val="424143"/>
          <w:sz w:val="24"/>
          <w:szCs w:val="24"/>
          <w:lang w:eastAsia="en-GB"/>
        </w:rPr>
        <w:t>, (collectively known as “Nike ”). This Privacy Policy and Cookie Notice incorporates all three subsidiary companies.</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Nike Consultants specialises in advising customers on the best-fit software licensing, hardware, Software Asset Management, EUC and general IT services and solutions currently available. Nike Consultants has its registered office address at </w:t>
      </w:r>
      <w:bookmarkStart w:id="3" w:name="_Toc58750275"/>
      <w:r w:rsidRPr="00742A2B">
        <w:rPr>
          <w:rFonts w:ascii="Arial" w:eastAsia="Times New Roman" w:hAnsi="Arial" w:cs="Arial"/>
          <w:color w:val="424143"/>
          <w:sz w:val="24"/>
          <w:szCs w:val="24"/>
          <w:lang w:eastAsia="en-GB"/>
        </w:rPr>
        <w:t>30 Dean Street, Brewood, Stafford, United Kingdom ST19 9BU</w:t>
      </w:r>
      <w:bookmarkEnd w:id="3"/>
    </w:p>
    <w:p w:rsidR="00742A2B" w:rsidRPr="009A22D1" w:rsidRDefault="00742A2B" w:rsidP="00742A2B">
      <w:pPr>
        <w:shd w:val="clear" w:color="auto" w:fill="FFFFFF"/>
        <w:spacing w:after="0" w:line="240" w:lineRule="auto"/>
        <w:textAlignment w:val="baseline"/>
        <w:outlineLvl w:val="2"/>
        <w:rPr>
          <w:rFonts w:ascii="Arial" w:eastAsia="Times New Roman" w:hAnsi="Arial" w:cs="Arial"/>
          <w:color w:val="424143"/>
          <w:sz w:val="24"/>
          <w:szCs w:val="24"/>
          <w:lang w:eastAsia="en-GB"/>
        </w:rPr>
      </w:pPr>
    </w:p>
    <w:p w:rsidR="00742A2B" w:rsidRPr="00742A2B" w:rsidRDefault="00742A2B" w:rsidP="00742A2B">
      <w:pPr>
        <w:shd w:val="clear" w:color="auto" w:fill="FFFFFF"/>
        <w:spacing w:after="0" w:line="240" w:lineRule="auto"/>
        <w:textAlignment w:val="baseline"/>
        <w:outlineLvl w:val="2"/>
        <w:rPr>
          <w:rFonts w:ascii="Arial" w:eastAsia="Times New Roman" w:hAnsi="Arial" w:cs="Arial"/>
          <w:color w:val="424143"/>
          <w:sz w:val="24"/>
          <w:szCs w:val="24"/>
          <w:lang w:eastAsia="en-GB"/>
        </w:rPr>
      </w:pPr>
      <w:bookmarkStart w:id="4" w:name="_Toc58752058"/>
      <w:r w:rsidRPr="00742A2B">
        <w:rPr>
          <w:rFonts w:ascii="Arial" w:eastAsia="Times New Roman" w:hAnsi="Arial" w:cs="Arial"/>
          <w:color w:val="424143"/>
          <w:sz w:val="24"/>
          <w:szCs w:val="24"/>
          <w:lang w:eastAsia="en-GB"/>
        </w:rPr>
        <w:t>Nike  operate the following websites: </w:t>
      </w:r>
      <w:hyperlink w:history="1">
        <w:r w:rsidRPr="009A22D1">
          <w:rPr>
            <w:rFonts w:ascii="Arial" w:eastAsia="Times New Roman" w:hAnsi="Arial" w:cs="Arial"/>
            <w:color w:val="424143"/>
            <w:sz w:val="24"/>
            <w:szCs w:val="24"/>
            <w:lang w:eastAsia="en-GB"/>
          </w:rPr>
          <w:t>www.Nikecomputing .co.uk</w:t>
        </w:r>
      </w:hyperlink>
      <w:r w:rsidRPr="00742A2B">
        <w:rPr>
          <w:rFonts w:ascii="Arial" w:eastAsia="Times New Roman" w:hAnsi="Arial" w:cs="Arial"/>
          <w:color w:val="424143"/>
          <w:sz w:val="24"/>
          <w:szCs w:val="24"/>
          <w:lang w:eastAsia="en-GB"/>
        </w:rPr>
        <w:t>; </w:t>
      </w:r>
      <w:hyperlink r:id="rId7" w:tgtFrame="_blank" w:history="1">
        <w:r w:rsidRPr="00742A2B">
          <w:rPr>
            <w:rFonts w:ascii="Arial" w:eastAsia="Times New Roman" w:hAnsi="Arial" w:cs="Arial"/>
            <w:color w:val="424143"/>
            <w:sz w:val="24"/>
            <w:szCs w:val="24"/>
            <w:lang w:eastAsia="en-GB"/>
          </w:rPr>
          <w:t>www. NikeConsultantss.co.uk</w:t>
        </w:r>
        <w:bookmarkEnd w:id="4"/>
      </w:hyperlink>
      <w:r w:rsidRPr="00742A2B">
        <w:rPr>
          <w:rFonts w:ascii="Arial" w:eastAsia="Times New Roman" w:hAnsi="Arial" w:cs="Arial"/>
          <w:color w:val="424143"/>
          <w:sz w:val="24"/>
          <w:szCs w:val="24"/>
          <w:lang w:eastAsia="en-GB"/>
        </w:rPr>
        <w:t xml:space="preserve">  </w:t>
      </w:r>
    </w:p>
    <w:p w:rsidR="00742A2B" w:rsidRPr="00742A2B" w:rsidRDefault="00742A2B" w:rsidP="00742A2B">
      <w:pPr>
        <w:shd w:val="clear" w:color="auto" w:fill="FFFFFF"/>
        <w:spacing w:after="0" w:line="240" w:lineRule="auto"/>
        <w:textAlignment w:val="baseline"/>
        <w:outlineLvl w:val="2"/>
        <w:rPr>
          <w:rFonts w:ascii="Arial" w:eastAsia="Times New Roman" w:hAnsi="Arial" w:cs="Arial"/>
          <w:color w:val="424143"/>
          <w:sz w:val="24"/>
          <w:szCs w:val="24"/>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5" w:name="_Toc58752059"/>
      <w:r w:rsidRPr="00742A2B">
        <w:rPr>
          <w:rFonts w:ascii="Times New Roman" w:eastAsia="Times New Roman" w:hAnsi="Times New Roman" w:cs="Times New Roman"/>
          <w:b/>
          <w:bCs/>
          <w:sz w:val="36"/>
          <w:szCs w:val="36"/>
          <w:lang w:eastAsia="en-GB"/>
        </w:rPr>
        <w:t>GDPR PRINCIPLES</w:t>
      </w:r>
      <w:bookmarkEnd w:id="5"/>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following principles are complied with when processing personal data:</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Data is processed fairly and lawfully</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Data is processed only for specified and lawful purposes</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Processed data is adequate, relevant and not excessive</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Processed data is accurate and, where necessary, kept up to date</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Data is not kept longer than necessary</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Data is processed in accordance with an individual’s consent and rights</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Data is kept secure</w:t>
      </w:r>
    </w:p>
    <w:p w:rsidR="00742A2B" w:rsidRPr="00742A2B" w:rsidRDefault="00742A2B" w:rsidP="00742A2B">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Data is not transferred to countries outside of the European Economic Area (EEA) without adequate protection</w:t>
      </w: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6" w:name="_Toc58752060"/>
      <w:r w:rsidRPr="00742A2B">
        <w:rPr>
          <w:rFonts w:ascii="Times New Roman" w:eastAsia="Times New Roman" w:hAnsi="Times New Roman" w:cs="Times New Roman"/>
          <w:b/>
          <w:bCs/>
          <w:sz w:val="36"/>
          <w:szCs w:val="36"/>
          <w:lang w:eastAsia="en-GB"/>
        </w:rPr>
        <w:t>Lawful Basis of Processing Data</w:t>
      </w:r>
      <w:bookmarkEnd w:id="6"/>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lawful basis of processing of data will always be determined prior to any data being processed. The laws for processing personal data under the GDPR are as follows:</w:t>
      </w:r>
    </w:p>
    <w:p w:rsidR="00742A2B" w:rsidRPr="00742A2B" w:rsidRDefault="00742A2B" w:rsidP="00742A2B">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b/>
          <w:bCs/>
          <w:color w:val="424143"/>
          <w:sz w:val="24"/>
          <w:szCs w:val="24"/>
          <w:lang w:eastAsia="en-GB"/>
        </w:rPr>
        <w:t>Consent –</w:t>
      </w:r>
      <w:r w:rsidRPr="00742A2B">
        <w:rPr>
          <w:rFonts w:ascii="Arial" w:eastAsia="Times New Roman" w:hAnsi="Arial" w:cs="Arial"/>
          <w:color w:val="424143"/>
          <w:sz w:val="24"/>
          <w:szCs w:val="24"/>
          <w:lang w:eastAsia="en-GB"/>
        </w:rPr>
        <w:t> the individual has given their Consent to the processing of their personal data</w:t>
      </w:r>
    </w:p>
    <w:p w:rsidR="00742A2B" w:rsidRPr="00742A2B" w:rsidRDefault="00742A2B" w:rsidP="00742A2B">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b/>
          <w:bCs/>
          <w:color w:val="424143"/>
          <w:sz w:val="24"/>
          <w:szCs w:val="24"/>
          <w:lang w:eastAsia="en-GB"/>
        </w:rPr>
        <w:lastRenderedPageBreak/>
        <w:t>Contractual –</w:t>
      </w:r>
      <w:r w:rsidRPr="00742A2B">
        <w:rPr>
          <w:rFonts w:ascii="Arial" w:eastAsia="Times New Roman" w:hAnsi="Arial" w:cs="Arial"/>
          <w:color w:val="424143"/>
          <w:sz w:val="24"/>
          <w:szCs w:val="24"/>
          <w:lang w:eastAsia="en-GB"/>
        </w:rPr>
        <w:t> processing of personal data is necessary for the performance of a contract to which the individual is a party, or for Nike to take pre-contractual steps at the request of the individual</w:t>
      </w:r>
    </w:p>
    <w:p w:rsidR="00742A2B" w:rsidRPr="00742A2B" w:rsidRDefault="00742A2B" w:rsidP="00742A2B">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b/>
          <w:bCs/>
          <w:color w:val="424143"/>
          <w:sz w:val="24"/>
          <w:szCs w:val="24"/>
          <w:lang w:eastAsia="en-GB"/>
        </w:rPr>
        <w:t>Legal Obligation –</w:t>
      </w:r>
      <w:r w:rsidRPr="00742A2B">
        <w:rPr>
          <w:rFonts w:ascii="Arial" w:eastAsia="Times New Roman" w:hAnsi="Arial" w:cs="Arial"/>
          <w:color w:val="424143"/>
          <w:sz w:val="24"/>
          <w:szCs w:val="24"/>
          <w:lang w:eastAsia="en-GB"/>
        </w:rPr>
        <w:t> processing of personal data is necessary for compliance with a legal obligation to which Nike is subject</w:t>
      </w:r>
    </w:p>
    <w:p w:rsidR="00742A2B" w:rsidRPr="00742A2B" w:rsidRDefault="00742A2B" w:rsidP="00742A2B">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b/>
          <w:bCs/>
          <w:color w:val="424143"/>
          <w:sz w:val="24"/>
          <w:szCs w:val="24"/>
          <w:lang w:eastAsia="en-GB"/>
        </w:rPr>
        <w:t>Legitimate Interests –</w:t>
      </w:r>
      <w:r w:rsidRPr="00742A2B">
        <w:rPr>
          <w:rFonts w:ascii="Arial" w:eastAsia="Times New Roman" w:hAnsi="Arial" w:cs="Arial"/>
          <w:color w:val="424143"/>
          <w:sz w:val="24"/>
          <w:szCs w:val="24"/>
          <w:lang w:eastAsia="en-GB"/>
        </w:rPr>
        <w:t> processing of personal data is necessary under the Legitimate Interests of Nike or a Third Party, unless these interests are overridden by the individual’s interest or fundamental rights</w:t>
      </w:r>
    </w:p>
    <w:p w:rsidR="00742A2B" w:rsidRPr="00742A2B" w:rsidRDefault="00742A2B" w:rsidP="00742A2B">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b/>
          <w:bCs/>
          <w:color w:val="424143"/>
          <w:sz w:val="24"/>
          <w:szCs w:val="24"/>
          <w:lang w:eastAsia="en-GB"/>
        </w:rPr>
        <w:t>Public Task –</w:t>
      </w:r>
      <w:r w:rsidRPr="00742A2B">
        <w:rPr>
          <w:rFonts w:ascii="Arial" w:eastAsia="Times New Roman" w:hAnsi="Arial" w:cs="Arial"/>
          <w:color w:val="424143"/>
          <w:sz w:val="24"/>
          <w:szCs w:val="24"/>
          <w:lang w:eastAsia="en-GB"/>
        </w:rPr>
        <w:t> processing of personal data is necessary for the performance of a task carried out in the public interest or in the exercise of official authority</w:t>
      </w:r>
    </w:p>
    <w:p w:rsidR="00742A2B" w:rsidRPr="00742A2B" w:rsidRDefault="00742A2B" w:rsidP="00742A2B">
      <w:pPr>
        <w:numPr>
          <w:ilvl w:val="0"/>
          <w:numId w:val="2"/>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b/>
          <w:bCs/>
          <w:color w:val="424143"/>
          <w:sz w:val="24"/>
          <w:szCs w:val="24"/>
          <w:lang w:eastAsia="en-GB"/>
        </w:rPr>
        <w:t>Vital Interests –</w:t>
      </w:r>
      <w:r w:rsidRPr="00742A2B">
        <w:rPr>
          <w:rFonts w:ascii="Arial" w:eastAsia="Times New Roman" w:hAnsi="Arial" w:cs="Arial"/>
          <w:color w:val="424143"/>
          <w:sz w:val="24"/>
          <w:szCs w:val="24"/>
          <w:lang w:eastAsia="en-GB"/>
        </w:rPr>
        <w:t> processing of personal data is necessary to protect the vital interests of the individual or another individual</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Nike processes personal data under one, or more, of the following Lawful Bases:</w:t>
      </w:r>
    </w:p>
    <w:p w:rsidR="00742A2B" w:rsidRPr="00742A2B" w:rsidRDefault="00742A2B" w:rsidP="00742A2B">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Consent</w:t>
      </w:r>
    </w:p>
    <w:p w:rsidR="00742A2B" w:rsidRPr="00742A2B" w:rsidRDefault="00742A2B" w:rsidP="00742A2B">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Contractual</w:t>
      </w:r>
    </w:p>
    <w:p w:rsidR="00742A2B" w:rsidRPr="00742A2B" w:rsidRDefault="00742A2B" w:rsidP="00742A2B">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Legal Obligation</w:t>
      </w:r>
    </w:p>
    <w:p w:rsidR="00742A2B" w:rsidRPr="00742A2B" w:rsidRDefault="00742A2B" w:rsidP="00742A2B">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Legitimate Interest</w:t>
      </w: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7" w:name="_Toc58752061"/>
      <w:r w:rsidRPr="00742A2B">
        <w:rPr>
          <w:rFonts w:ascii="Times New Roman" w:eastAsia="Times New Roman" w:hAnsi="Times New Roman" w:cs="Times New Roman"/>
          <w:b/>
          <w:bCs/>
          <w:sz w:val="36"/>
          <w:szCs w:val="36"/>
          <w:lang w:eastAsia="en-GB"/>
        </w:rPr>
        <w:t>Type of Personal Data Being Processed</w:t>
      </w:r>
      <w:bookmarkEnd w:id="7"/>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type of personal data being processed may include:</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Name</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Address</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Email Address</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Job Title</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Telephone Number</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Business Name</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IP Address</w:t>
      </w:r>
    </w:p>
    <w:p w:rsidR="00742A2B" w:rsidRPr="00742A2B" w:rsidRDefault="00742A2B" w:rsidP="00742A2B">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Demographic information such as postcode</w:t>
      </w:r>
    </w:p>
    <w:p w:rsidR="00742A2B" w:rsidRPr="00742A2B" w:rsidRDefault="00742A2B" w:rsidP="00742A2B">
      <w:pPr>
        <w:shd w:val="clear" w:color="auto" w:fill="FFFFFF"/>
        <w:spacing w:before="100" w:beforeAutospacing="1" w:after="240" w:line="240" w:lineRule="auto"/>
        <w:rPr>
          <w:rFonts w:ascii="Arial" w:eastAsia="Times New Roman" w:hAnsi="Arial" w:cs="Arial"/>
          <w:color w:val="424143"/>
          <w:sz w:val="24"/>
          <w:szCs w:val="24"/>
          <w:lang w:eastAsia="en-GB"/>
        </w:rPr>
      </w:pPr>
    </w:p>
    <w:p w:rsidR="00742A2B" w:rsidRPr="00742A2B" w:rsidRDefault="00742A2B" w:rsidP="00742A2B">
      <w:pPr>
        <w:shd w:val="clear" w:color="auto" w:fill="FFFFFF"/>
        <w:spacing w:before="100" w:beforeAutospacing="1" w:after="240" w:line="240" w:lineRule="auto"/>
        <w:rPr>
          <w:rFonts w:ascii="Arial" w:eastAsia="Times New Roman" w:hAnsi="Arial" w:cs="Arial"/>
          <w:color w:val="424143"/>
          <w:sz w:val="24"/>
          <w:szCs w:val="24"/>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8" w:name="_Toc58752062"/>
      <w:r w:rsidRPr="00742A2B">
        <w:rPr>
          <w:rFonts w:ascii="Times New Roman" w:eastAsia="Times New Roman" w:hAnsi="Times New Roman" w:cs="Times New Roman"/>
          <w:b/>
          <w:bCs/>
          <w:sz w:val="36"/>
          <w:szCs w:val="36"/>
          <w:lang w:eastAsia="en-GB"/>
        </w:rPr>
        <w:lastRenderedPageBreak/>
        <w:t>How Personal Data is Collected</w:t>
      </w:r>
      <w:bookmarkEnd w:id="8"/>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Personal data is obtained from one or more of the following:</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Visits and use of the above Nike websites, and Company Portals</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Use of Nike’ social media</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Use of Google Analytics</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Attendees of corporate seminars and webinars hosted by Nike </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Subscribers to Nike Company updates</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Parties entering into agreements with Nike </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Requests for information about products and services offered by Nike and/or quotes</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Employment enquiries</w:t>
      </w:r>
    </w:p>
    <w:p w:rsidR="00742A2B" w:rsidRPr="00742A2B" w:rsidRDefault="00742A2B" w:rsidP="00742A2B">
      <w:pPr>
        <w:numPr>
          <w:ilvl w:val="0"/>
          <w:numId w:val="5"/>
        </w:numPr>
        <w:shd w:val="clear" w:color="auto" w:fill="FFFFFF"/>
        <w:spacing w:before="100" w:beforeAutospacing="1" w:after="240" w:line="240" w:lineRule="auto"/>
        <w:rPr>
          <w:rFonts w:ascii="Arial" w:eastAsia="Times New Roman" w:hAnsi="Arial" w:cs="Arial"/>
          <w:color w:val="424143"/>
          <w:sz w:val="24"/>
          <w:szCs w:val="24"/>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9" w:name="_Toc58752063"/>
      <w:r w:rsidRPr="00742A2B">
        <w:rPr>
          <w:rFonts w:ascii="Times New Roman" w:eastAsia="Times New Roman" w:hAnsi="Times New Roman" w:cs="Times New Roman"/>
          <w:b/>
          <w:bCs/>
          <w:sz w:val="36"/>
          <w:szCs w:val="36"/>
          <w:lang w:eastAsia="en-GB"/>
        </w:rPr>
        <w:t>Why Personal Data is Collected</w:t>
      </w:r>
      <w:bookmarkEnd w:id="9"/>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Personal data is collected to provide legitimate business services which include:</w:t>
      </w:r>
    </w:p>
    <w:p w:rsidR="00742A2B" w:rsidRPr="00742A2B" w:rsidRDefault="00742A2B" w:rsidP="00742A2B">
      <w:pPr>
        <w:numPr>
          <w:ilvl w:val="0"/>
          <w:numId w:val="6"/>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For Marketing purposes</w:t>
      </w:r>
    </w:p>
    <w:p w:rsidR="00742A2B" w:rsidRPr="00742A2B" w:rsidRDefault="00742A2B" w:rsidP="00742A2B">
      <w:pPr>
        <w:numPr>
          <w:ilvl w:val="0"/>
          <w:numId w:val="6"/>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For us to review and reply to your enquiry</w:t>
      </w:r>
    </w:p>
    <w:p w:rsidR="00742A2B" w:rsidRPr="00742A2B" w:rsidRDefault="00742A2B" w:rsidP="00742A2B">
      <w:pPr>
        <w:numPr>
          <w:ilvl w:val="0"/>
          <w:numId w:val="6"/>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To provide an opinion for a service you have requested</w:t>
      </w:r>
    </w:p>
    <w:p w:rsidR="00742A2B" w:rsidRPr="00742A2B" w:rsidRDefault="00742A2B" w:rsidP="00742A2B">
      <w:pPr>
        <w:numPr>
          <w:ilvl w:val="0"/>
          <w:numId w:val="6"/>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To meet our statutory monitoring and reporting responsibilities</w:t>
      </w:r>
    </w:p>
    <w:p w:rsidR="00742A2B" w:rsidRPr="00742A2B" w:rsidRDefault="00742A2B" w:rsidP="00742A2B">
      <w:pPr>
        <w:numPr>
          <w:ilvl w:val="0"/>
          <w:numId w:val="6"/>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To handle and communicate orders, billings and payment, delivery of products and services</w:t>
      </w:r>
    </w:p>
    <w:p w:rsidR="00742A2B" w:rsidRPr="00742A2B" w:rsidRDefault="00742A2B" w:rsidP="00742A2B">
      <w:pPr>
        <w:numPr>
          <w:ilvl w:val="0"/>
          <w:numId w:val="6"/>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To improve Nike’ services and product offering</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Where indicated, however, some of the information is optional and you can choose not to complete.</w:t>
      </w: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27"/>
          <w:szCs w:val="27"/>
          <w:lang w:eastAsia="en-GB"/>
        </w:rPr>
      </w:pPr>
      <w:bookmarkStart w:id="10" w:name="_Toc58752064"/>
      <w:r w:rsidRPr="00742A2B">
        <w:rPr>
          <w:rFonts w:ascii="Times New Roman" w:eastAsia="Times New Roman" w:hAnsi="Times New Roman" w:cs="Times New Roman"/>
          <w:b/>
          <w:bCs/>
          <w:sz w:val="27"/>
          <w:szCs w:val="27"/>
          <w:lang w:eastAsia="en-GB"/>
        </w:rPr>
        <w:lastRenderedPageBreak/>
        <w:t>How Personal Data is Used</w:t>
      </w:r>
      <w:bookmarkEnd w:id="10"/>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Personal data may be used to:</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Process orders, process a request for further information, to maintain records and to provide pre and after-sales service</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Pass to another organisation to supply/deliver products or services you have purchased and/or to provide pre or after-sales service</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Carry out our obligations arising from any contracts entered into by you and us</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Carry out security checks (this may involve passing your details to our Identity Verification partners, who will check details we give them against public and private databases – this helps to protect us from credit risk and both you and us from fraudulent transactions)</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Comply with legal requirements</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may need to pass the information we collect to other companies within our Group for administrative purposes</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may use third parties to carry out certain activities, such as processing and sorting data, monitoring how customers use our site and issuing our emails for us</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Seek your views or comments on the services we provide</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Notify you of changes to our services</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Send you communications which you have requested and that may be of interest to you. These may include information about product updates, newsletters, events, webinars</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To inform you of various promotions, goods and services that may be of interest to you. You may be contacted by post, email, telephone, SMS or such other means with carefully selected marketing communications we deem relevant to send to you in the legitimate interests of </w:t>
      </w:r>
      <w:proofErr w:type="gramStart"/>
      <w:r w:rsidRPr="00742A2B">
        <w:rPr>
          <w:rFonts w:ascii="Arial" w:eastAsia="Times New Roman" w:hAnsi="Arial" w:cs="Arial"/>
          <w:color w:val="424143"/>
          <w:sz w:val="24"/>
          <w:szCs w:val="24"/>
          <w:lang w:eastAsia="en-GB"/>
        </w:rPr>
        <w:t>Nike  as</w:t>
      </w:r>
      <w:proofErr w:type="gramEnd"/>
      <w:r w:rsidRPr="00742A2B">
        <w:rPr>
          <w:rFonts w:ascii="Arial" w:eastAsia="Times New Roman" w:hAnsi="Arial" w:cs="Arial"/>
          <w:color w:val="424143"/>
          <w:sz w:val="24"/>
          <w:szCs w:val="24"/>
          <w:lang w:eastAsia="en-GB"/>
        </w:rPr>
        <w:t xml:space="preserve"> an IT service provider. Each marketing communication sent to you by </w:t>
      </w:r>
      <w:proofErr w:type="gramStart"/>
      <w:r w:rsidRPr="00742A2B">
        <w:rPr>
          <w:rFonts w:ascii="Arial" w:eastAsia="Times New Roman" w:hAnsi="Arial" w:cs="Arial"/>
          <w:color w:val="424143"/>
          <w:sz w:val="24"/>
          <w:szCs w:val="24"/>
          <w:lang w:eastAsia="en-GB"/>
        </w:rPr>
        <w:t>Nike  will</w:t>
      </w:r>
      <w:proofErr w:type="gramEnd"/>
      <w:r w:rsidRPr="00742A2B">
        <w:rPr>
          <w:rFonts w:ascii="Arial" w:eastAsia="Times New Roman" w:hAnsi="Arial" w:cs="Arial"/>
          <w:color w:val="424143"/>
          <w:sz w:val="24"/>
          <w:szCs w:val="24"/>
          <w:lang w:eastAsia="en-GB"/>
        </w:rPr>
        <w:t xml:space="preserve"> provide you with the option to unsubscribe and manage your data profile and communication preferences from Nike  at any time</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Process a job application</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Create a profile of your interests and preferences so that we can contact you with information relevant to you. We may make use of additional information about you when it is available from external sources to help us do this effectively</w:t>
      </w:r>
    </w:p>
    <w:p w:rsidR="00742A2B" w:rsidRPr="00742A2B" w:rsidRDefault="00742A2B" w:rsidP="00742A2B">
      <w:pPr>
        <w:numPr>
          <w:ilvl w:val="0"/>
          <w:numId w:val="7"/>
        </w:numPr>
        <w:shd w:val="clear" w:color="auto" w:fill="FFFFFF"/>
        <w:spacing w:before="100" w:beforeAutospacing="1" w:after="240" w:line="240" w:lineRule="auto"/>
        <w:rPr>
          <w:rFonts w:ascii="Arial" w:eastAsia="Times New Roman" w:hAnsi="Arial" w:cs="Arial"/>
          <w:color w:val="424143"/>
          <w:sz w:val="24"/>
          <w:szCs w:val="24"/>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1" w:name="_Toc58752065"/>
      <w:r w:rsidRPr="00742A2B">
        <w:rPr>
          <w:rFonts w:ascii="Times New Roman" w:eastAsia="Times New Roman" w:hAnsi="Times New Roman" w:cs="Times New Roman"/>
          <w:b/>
          <w:bCs/>
          <w:sz w:val="36"/>
          <w:szCs w:val="36"/>
          <w:lang w:eastAsia="en-GB"/>
        </w:rPr>
        <w:lastRenderedPageBreak/>
        <w:t>Where Personal Data is Stored</w:t>
      </w:r>
      <w:bookmarkEnd w:id="11"/>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Information collected is stored on the Company’s CRM system.</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As part of any services offered by Nike, information provided may be transferred to countries outside the European Economic Area (‘EEA’) i.e. our servers, or third party servers that are used to provide </w:t>
      </w:r>
      <w:proofErr w:type="gramStart"/>
      <w:r w:rsidRPr="00742A2B">
        <w:rPr>
          <w:rFonts w:ascii="Arial" w:eastAsia="Times New Roman" w:hAnsi="Arial" w:cs="Arial"/>
          <w:color w:val="424143"/>
          <w:sz w:val="24"/>
          <w:szCs w:val="24"/>
          <w:lang w:eastAsia="en-GB"/>
        </w:rPr>
        <w:t>Nike  services</w:t>
      </w:r>
      <w:proofErr w:type="gramEnd"/>
      <w:r w:rsidRPr="00742A2B">
        <w:rPr>
          <w:rFonts w:ascii="Arial" w:eastAsia="Times New Roman" w:hAnsi="Arial" w:cs="Arial"/>
          <w:color w:val="424143"/>
          <w:sz w:val="24"/>
          <w:szCs w:val="24"/>
          <w:lang w:eastAsia="en-GB"/>
        </w:rPr>
        <w:t xml:space="preserve"> located in a country outside the EEA. By submitting your data, you consent to the transfer, storage and/or processing of your data wherever it be stored. However, if your data is transferred outside the EEA, steps will be taken to ensure appropriate security measures are in place to ensure your privacy rights continue to be protected as outlined in this Policy.</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Nike websites – Previous browsing history is available to </w:t>
      </w:r>
      <w:proofErr w:type="gramStart"/>
      <w:r w:rsidRPr="00742A2B">
        <w:rPr>
          <w:rFonts w:ascii="Arial" w:eastAsia="Times New Roman" w:hAnsi="Arial" w:cs="Arial"/>
          <w:color w:val="424143"/>
          <w:sz w:val="24"/>
          <w:szCs w:val="24"/>
          <w:lang w:eastAsia="en-GB"/>
        </w:rPr>
        <w:t>Nike  employees</w:t>
      </w:r>
      <w:proofErr w:type="gramEnd"/>
      <w:r w:rsidRPr="00742A2B">
        <w:rPr>
          <w:rFonts w:ascii="Arial" w:eastAsia="Times New Roman" w:hAnsi="Arial" w:cs="Arial"/>
          <w:color w:val="424143"/>
          <w:sz w:val="24"/>
          <w:szCs w:val="24"/>
          <w:lang w:eastAsia="en-GB"/>
        </w:rPr>
        <w:t xml:space="preserve"> only, to determine your interests in order that we can engage with you more effectively and improve our site. If Cookies are switched </w:t>
      </w:r>
      <w:proofErr w:type="gramStart"/>
      <w:r w:rsidRPr="00742A2B">
        <w:rPr>
          <w:rFonts w:ascii="Arial" w:eastAsia="Times New Roman" w:hAnsi="Arial" w:cs="Arial"/>
          <w:color w:val="424143"/>
          <w:sz w:val="24"/>
          <w:szCs w:val="24"/>
          <w:lang w:eastAsia="en-GB"/>
        </w:rPr>
        <w:t>off</w:t>
      </w:r>
      <w:proofErr w:type="gramEnd"/>
      <w:r w:rsidRPr="00742A2B">
        <w:rPr>
          <w:rFonts w:ascii="Arial" w:eastAsia="Times New Roman" w:hAnsi="Arial" w:cs="Arial"/>
          <w:color w:val="424143"/>
          <w:sz w:val="24"/>
          <w:szCs w:val="24"/>
          <w:lang w:eastAsia="en-GB"/>
        </w:rPr>
        <w:t xml:space="preserve"> then your previous browsing history is no longer be available to Nike (See “Cookies” below). If you do not wish for us to have your personal information, please do not fill out any of the web forms on these sites.</w:t>
      </w: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2" w:name="_Toc58752066"/>
      <w:r w:rsidRPr="00742A2B">
        <w:rPr>
          <w:rFonts w:ascii="Times New Roman" w:eastAsia="Times New Roman" w:hAnsi="Times New Roman" w:cs="Times New Roman"/>
          <w:b/>
          <w:bCs/>
          <w:sz w:val="36"/>
          <w:szCs w:val="36"/>
          <w:lang w:eastAsia="en-GB"/>
        </w:rPr>
        <w:t>How long Personal Data is Stored</w:t>
      </w:r>
      <w:bookmarkEnd w:id="12"/>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review our retention periods for personal data on a regular basis. We are legally required to hold some types of information to fulfil our statutory obligations. We will hold personal data on our systems for as long as is necessary for the relevant activity, or as long as is set out in any relevant contract you hold with us.</w:t>
      </w: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3" w:name="_Toc58752067"/>
      <w:r w:rsidRPr="00742A2B">
        <w:rPr>
          <w:rFonts w:ascii="Times New Roman" w:eastAsia="Times New Roman" w:hAnsi="Times New Roman" w:cs="Times New Roman"/>
          <w:b/>
          <w:bCs/>
          <w:sz w:val="36"/>
          <w:szCs w:val="36"/>
          <w:lang w:eastAsia="en-GB"/>
        </w:rPr>
        <w:t>Who has Access to Personal Data</w:t>
      </w:r>
      <w:bookmarkEnd w:id="13"/>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Only Nike employees are granted access to customer information. This is ensured by the use of strict operational processes and procedures.</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Staff are trained on security systems and relevant processes and procedures which are reviewed regularly for ongoing effectiveness and suitability for purpose. All employees are kept up-to-date on the Nike security and privacy practices. Employees are notified and/or reminded about the importance we place on privacy, and what they can do to ensure that customer information is protected.</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Personal information provided via the Company’s portals is secured using Secure Socket Layer (SSL) server and is encrypted before being transmitted. Secure pages have a lock icon or key on the bottom of web browsers such as Microsoft Internet Explorer, information supplied by you on these webpages is securely stored and can only be accessed for the purposes for which it was provided.</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All IT systems are kept in a secure environment with appropriate access control. We are audited on a regular basis by various independent security companies, plus internal audits by the Company’s Parent company.</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lastRenderedPageBreak/>
        <w:t>Non-sensitive details (your email address and other requested information)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will not sell or rent your information to third parties.</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Third-Party Service Providers working on our behalf:</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may pass your information to our third-party service providers, agents, subcontractors and other associated organisations for the purposes of completing tasks and providing services to you on our behalf. However, when we use third party service providers, we disclose only the personal information that is necessary to deliver the service and we have a contract in place that requires them to keep your information secure.</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Third-Party Product Providers we work in association with:</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work closely with various third-party product providers to bring you a range of quality and reliable products and services designed to meet your needs. When you enquire about or purchase one or more of these products, the relevant third-party product provider will use your details to provide you with information and carry out their obligations arising from any contracts you have entered into with them. In some cases, they will be acting as a data controller of your information and, therefore, we advise you to read their Privacy Policy. These third-party product providers will share your information with us which we will use in accordance with this Privacy Policy.</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may transfer your personal information to a third party as part of a sale of some or all of our business and assets to any third party including for a merger, acquisition, divestiture, or similar transaction or as part of any business restructuring or reorganisation.</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We may also further transfer data if we are under a duty to disclose or share your personal data in order to comply with any legal obligation or to law enforcement. However, we will take steps with the aim of ensuring that your privacy rights continue to be protected.</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4" w:name="_Toc58752068"/>
      <w:r w:rsidRPr="00742A2B">
        <w:rPr>
          <w:rFonts w:ascii="Times New Roman" w:eastAsia="Times New Roman" w:hAnsi="Times New Roman" w:cs="Times New Roman"/>
          <w:b/>
          <w:bCs/>
          <w:sz w:val="36"/>
          <w:szCs w:val="36"/>
          <w:lang w:eastAsia="en-GB"/>
        </w:rPr>
        <w:lastRenderedPageBreak/>
        <w:t>Individuals’ Rights</w:t>
      </w:r>
      <w:bookmarkEnd w:id="14"/>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Different rules apply depending on the type of Lawful Processing being undertaken. Many of the following individuals’ rights apply, however, whatever the basis of processing:</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right to be informed how personal data is processed</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right of access to their personal data</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right to rectification</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right to erasure</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right to restrict processing</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right to data portability</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The right to object</w:t>
      </w:r>
    </w:p>
    <w:p w:rsidR="00742A2B" w:rsidRPr="00742A2B" w:rsidRDefault="00742A2B" w:rsidP="00742A2B">
      <w:pPr>
        <w:numPr>
          <w:ilvl w:val="0"/>
          <w:numId w:val="8"/>
        </w:numPr>
        <w:shd w:val="clear" w:color="auto" w:fill="FFFFFF"/>
        <w:spacing w:before="100" w:beforeAutospacing="1" w:after="240"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Rights in relation to automated decision making and profiling</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 xml:space="preserve">The accuracy of personal data is imperative. We aim to keep it updated at all times. The personal data we hold on you is available upon request by contacting  </w:t>
      </w:r>
      <w:hyperlink r:id="rId8" w:history="1">
        <w:proofErr w:type="spellStart"/>
        <w:r w:rsidRPr="00742A2B">
          <w:rPr>
            <w:rFonts w:ascii="Arial" w:eastAsia="Times New Roman" w:hAnsi="Arial" w:cs="Arial"/>
            <w:color w:val="424143"/>
            <w:sz w:val="24"/>
            <w:szCs w:val="24"/>
            <w:lang w:eastAsia="en-GB"/>
          </w:rPr>
          <w:t>gdpr</w:t>
        </w:r>
        <w:proofErr w:type="spellEnd"/>
        <w:r w:rsidRPr="00742A2B">
          <w:rPr>
            <w:rFonts w:ascii="Arial" w:eastAsia="Times New Roman" w:hAnsi="Arial" w:cs="Arial"/>
            <w:color w:val="424143"/>
            <w:sz w:val="24"/>
            <w:szCs w:val="24"/>
            <w:lang w:eastAsia="en-GB"/>
          </w:rPr>
          <w:t>@ Nike Consultantss.co.uk</w:t>
        </w:r>
      </w:hyperlink>
      <w:r w:rsidRPr="00742A2B">
        <w:rPr>
          <w:rFonts w:ascii="Arial" w:eastAsia="Times New Roman" w:hAnsi="Arial" w:cs="Arial"/>
          <w:color w:val="424143"/>
          <w:sz w:val="24"/>
          <w:szCs w:val="24"/>
          <w:lang w:eastAsia="en-GB"/>
        </w:rPr>
        <w:t>. You can request that your data is updated and/or deleted at any time, unless Nike can justify that it is retained for legitimate business or legal purpose. When updating your personal data, you may be asked to verify your identity before your request can be actioned.</w:t>
      </w:r>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You can change your marketing preferences at any time by calling your  Nike Consultants Account Manager, emailing </w:t>
      </w:r>
      <w:proofErr w:type="spellStart"/>
      <w:r w:rsidRPr="00742A2B">
        <w:rPr>
          <w:rFonts w:ascii="Arial" w:eastAsia="Times New Roman" w:hAnsi="Arial" w:cs="Arial"/>
          <w:color w:val="424143"/>
          <w:sz w:val="24"/>
          <w:szCs w:val="24"/>
          <w:lang w:eastAsia="en-GB"/>
        </w:rPr>
        <w:fldChar w:fldCharType="begin"/>
      </w:r>
      <w:r w:rsidRPr="00742A2B">
        <w:rPr>
          <w:rFonts w:ascii="Arial" w:eastAsia="Times New Roman" w:hAnsi="Arial" w:cs="Arial"/>
          <w:color w:val="424143"/>
          <w:sz w:val="24"/>
          <w:szCs w:val="24"/>
          <w:lang w:eastAsia="en-GB"/>
        </w:rPr>
        <w:instrText xml:space="preserve"> HYPERLINK "mailto:gdpr@phoenixs.co.uk" </w:instrText>
      </w:r>
      <w:r w:rsidRPr="00742A2B">
        <w:rPr>
          <w:rFonts w:ascii="Arial" w:eastAsia="Times New Roman" w:hAnsi="Arial" w:cs="Arial"/>
          <w:color w:val="424143"/>
          <w:sz w:val="24"/>
          <w:szCs w:val="24"/>
          <w:lang w:eastAsia="en-GB"/>
        </w:rPr>
        <w:fldChar w:fldCharType="separate"/>
      </w:r>
      <w:r w:rsidRPr="00742A2B">
        <w:rPr>
          <w:rFonts w:ascii="Arial" w:eastAsia="Times New Roman" w:hAnsi="Arial" w:cs="Arial"/>
          <w:color w:val="424143"/>
          <w:sz w:val="24"/>
          <w:szCs w:val="24"/>
          <w:lang w:eastAsia="en-GB"/>
        </w:rPr>
        <w:t>gdpr</w:t>
      </w:r>
      <w:proofErr w:type="spellEnd"/>
      <w:r w:rsidRPr="00742A2B">
        <w:rPr>
          <w:rFonts w:ascii="Arial" w:eastAsia="Times New Roman" w:hAnsi="Arial" w:cs="Arial"/>
          <w:color w:val="424143"/>
          <w:sz w:val="24"/>
          <w:szCs w:val="24"/>
          <w:lang w:eastAsia="en-GB"/>
        </w:rPr>
        <w:t>@ Nike Consultantss.co.uk</w:t>
      </w:r>
      <w:r w:rsidRPr="00742A2B">
        <w:rPr>
          <w:rFonts w:ascii="Arial" w:eastAsia="Times New Roman" w:hAnsi="Arial" w:cs="Arial"/>
          <w:color w:val="424143"/>
          <w:sz w:val="24"/>
          <w:szCs w:val="24"/>
          <w:lang w:eastAsia="en-GB"/>
        </w:rPr>
        <w:fldChar w:fldCharType="end"/>
      </w:r>
      <w:r w:rsidRPr="00742A2B">
        <w:rPr>
          <w:rFonts w:ascii="Arial" w:eastAsia="Times New Roman" w:hAnsi="Arial" w:cs="Arial"/>
          <w:color w:val="424143"/>
          <w:sz w:val="24"/>
          <w:szCs w:val="24"/>
          <w:lang w:eastAsia="en-GB"/>
        </w:rPr>
        <w:t>, clicking </w:t>
      </w:r>
      <w:hyperlink r:id="rId9" w:history="1">
        <w:r w:rsidRPr="00742A2B">
          <w:rPr>
            <w:rFonts w:ascii="Arial" w:eastAsia="Times New Roman" w:hAnsi="Arial" w:cs="Arial"/>
            <w:color w:val="424143"/>
            <w:sz w:val="24"/>
            <w:szCs w:val="24"/>
            <w:lang w:eastAsia="en-GB"/>
          </w:rPr>
          <w:t>here</w:t>
        </w:r>
      </w:hyperlink>
      <w:r w:rsidRPr="00742A2B">
        <w:rPr>
          <w:rFonts w:ascii="Arial" w:eastAsia="Times New Roman" w:hAnsi="Arial" w:cs="Arial"/>
          <w:color w:val="424143"/>
          <w:sz w:val="24"/>
          <w:szCs w:val="24"/>
          <w:lang w:eastAsia="en-GB"/>
        </w:rPr>
        <w:t>, or by clicking on  the ‘Unsubscribe’ link at the bottom of any of our emails.</w:t>
      </w: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5" w:name="_Toc58752069"/>
      <w:r w:rsidRPr="00742A2B">
        <w:rPr>
          <w:rFonts w:ascii="Times New Roman" w:eastAsia="Times New Roman" w:hAnsi="Times New Roman" w:cs="Times New Roman"/>
          <w:b/>
          <w:bCs/>
          <w:sz w:val="36"/>
          <w:szCs w:val="36"/>
          <w:lang w:eastAsia="en-GB"/>
        </w:rPr>
        <w:t>Links to other websites/from other websites</w:t>
      </w:r>
      <w:bookmarkEnd w:id="15"/>
    </w:p>
    <w:p w:rsidR="00742A2B" w:rsidRPr="00742A2B" w:rsidRDefault="00742A2B" w:rsidP="00742A2B">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742A2B">
        <w:rPr>
          <w:rFonts w:ascii="Arial" w:eastAsia="Times New Roman" w:hAnsi="Arial" w:cs="Arial"/>
          <w:color w:val="424143"/>
          <w:sz w:val="24"/>
          <w:szCs w:val="24"/>
          <w:lang w:eastAsia="en-GB"/>
        </w:rPr>
        <w:t>Nike websites may contain links to other websites run by other organisations. Nike Privacy Policy only applies to Nike’ websites and you are encouraged to read the Privacy Statements on the third party websites that you visit such as Google. Nike is not responsible for the Privacy Policies and practices of other websites even if they were accessed via a Nike website. Equally, if you link to a Nike website from a third-party site, Nike is not responsible for the Privacy Policies and practices of that third-party site.</w:t>
      </w:r>
    </w:p>
    <w:p w:rsidR="00742A2B" w:rsidRPr="00742A2B" w:rsidRDefault="00742A2B" w:rsidP="00742A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6" w:name="_Toc58752070"/>
      <w:r w:rsidRPr="00742A2B">
        <w:rPr>
          <w:rFonts w:ascii="Times New Roman" w:eastAsia="Times New Roman" w:hAnsi="Times New Roman" w:cs="Times New Roman"/>
          <w:b/>
          <w:bCs/>
          <w:sz w:val="36"/>
          <w:szCs w:val="36"/>
          <w:lang w:eastAsia="en-GB"/>
        </w:rPr>
        <w:t>16 or Under</w:t>
      </w:r>
      <w:bookmarkEnd w:id="16"/>
    </w:p>
    <w:p w:rsidR="00C614E8" w:rsidRDefault="00742A2B" w:rsidP="009A22D1">
      <w:pPr>
        <w:shd w:val="clear" w:color="auto" w:fill="FFFFFF"/>
        <w:spacing w:before="100" w:beforeAutospacing="1" w:after="100" w:afterAutospacing="1" w:line="240" w:lineRule="auto"/>
      </w:pPr>
      <w:r w:rsidRPr="00742A2B">
        <w:rPr>
          <w:rFonts w:ascii="Arial" w:eastAsia="Times New Roman" w:hAnsi="Arial" w:cs="Arial"/>
          <w:color w:val="424143"/>
          <w:sz w:val="24"/>
          <w:szCs w:val="24"/>
          <w:lang w:eastAsia="en-GB"/>
        </w:rPr>
        <w:t>We are concerned to protect the privacy of children aged 16 or under. If you are aged 16 or under‚ please get your parent/guardian’s permission beforehand whenever you provide us with personal information.</w:t>
      </w:r>
      <w:bookmarkStart w:id="17" w:name="_GoBack"/>
      <w:bookmarkEnd w:id="17"/>
    </w:p>
    <w:sectPr w:rsidR="00C6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9A4"/>
    <w:multiLevelType w:val="multilevel"/>
    <w:tmpl w:val="CE6A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73E54"/>
    <w:multiLevelType w:val="multilevel"/>
    <w:tmpl w:val="ABE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11C90"/>
    <w:multiLevelType w:val="multilevel"/>
    <w:tmpl w:val="E7D0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34246"/>
    <w:multiLevelType w:val="multilevel"/>
    <w:tmpl w:val="622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B6D5B"/>
    <w:multiLevelType w:val="multilevel"/>
    <w:tmpl w:val="0764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353B3"/>
    <w:multiLevelType w:val="multilevel"/>
    <w:tmpl w:val="8882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B46B1"/>
    <w:multiLevelType w:val="multilevel"/>
    <w:tmpl w:val="4D6A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E41B6"/>
    <w:multiLevelType w:val="multilevel"/>
    <w:tmpl w:val="628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2B"/>
    <w:rsid w:val="00742A2B"/>
    <w:rsid w:val="009A22D1"/>
    <w:rsid w:val="00C614E8"/>
    <w:rsid w:val="00F5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3A73-38AF-4D2A-BB43-E8617873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hoenixs.co.uk" TargetMode="External"/><Relationship Id="rId3" Type="http://schemas.openxmlformats.org/officeDocument/2006/relationships/settings" Target="settings.xml"/><Relationship Id="rId7" Type="http://schemas.openxmlformats.org/officeDocument/2006/relationships/hyperlink" Target="https://www.phoenix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and-update.company-information.service.gov.uk/company/07896511" TargetMode="External"/><Relationship Id="rId11" Type="http://schemas.openxmlformats.org/officeDocument/2006/relationships/theme" Target="theme/theme1.xml"/><Relationship Id="rId5" Type="http://schemas.openxmlformats.org/officeDocument/2006/relationships/hyperlink" Target="https://find-and-update.company-information.service.gov.uk/company/020655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phoenixs.co.uk/hs/manage-preferences/unsubscribe-si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cp:lastPrinted>2020-12-15T09:25:00Z</cp:lastPrinted>
  <dcterms:created xsi:type="dcterms:W3CDTF">2020-12-15T09:09:00Z</dcterms:created>
  <dcterms:modified xsi:type="dcterms:W3CDTF">2020-12-15T09:25:00Z</dcterms:modified>
</cp:coreProperties>
</file>